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4" w:rsidRDefault="000747A4" w:rsidP="00421F29">
      <w:pPr>
        <w:pStyle w:val="1"/>
        <w:tabs>
          <w:tab w:val="center" w:pos="5095"/>
        </w:tabs>
        <w:jc w:val="left"/>
        <w:rPr>
          <w:bCs/>
          <w:spacing w:val="0"/>
          <w:sz w:val="24"/>
          <w:szCs w:val="24"/>
        </w:rPr>
      </w:pPr>
    </w:p>
    <w:p w:rsidR="000747A4" w:rsidRDefault="000747A4" w:rsidP="000747A4">
      <w:pPr>
        <w:pStyle w:val="1"/>
        <w:tabs>
          <w:tab w:val="center" w:pos="5095"/>
        </w:tabs>
        <w:ind w:firstLine="680"/>
        <w:rPr>
          <w:bCs/>
          <w:spacing w:val="0"/>
          <w:sz w:val="24"/>
          <w:szCs w:val="24"/>
        </w:rPr>
      </w:pPr>
    </w:p>
    <w:p w:rsidR="000747A4" w:rsidRPr="00347F7E" w:rsidRDefault="000747A4" w:rsidP="000747A4">
      <w:pPr>
        <w:pStyle w:val="1"/>
        <w:tabs>
          <w:tab w:val="center" w:pos="5095"/>
        </w:tabs>
        <w:ind w:firstLine="680"/>
        <w:rPr>
          <w:bCs/>
          <w:spacing w:val="0"/>
          <w:sz w:val="24"/>
          <w:szCs w:val="24"/>
        </w:rPr>
      </w:pPr>
      <w:r w:rsidRPr="00347F7E">
        <w:rPr>
          <w:bCs/>
          <w:spacing w:val="0"/>
          <w:sz w:val="24"/>
          <w:szCs w:val="24"/>
        </w:rPr>
        <w:t>ЭКСТРЕННОЕ ПРЕДУПРЕЖДЕНИЕ</w:t>
      </w:r>
    </w:p>
    <w:p w:rsidR="000747A4" w:rsidRPr="003D33FF" w:rsidRDefault="000747A4" w:rsidP="000747A4">
      <w:pPr>
        <w:jc w:val="center"/>
        <w:rPr>
          <w:b/>
          <w:bCs/>
          <w:i/>
          <w:iCs/>
          <w:szCs w:val="24"/>
        </w:rPr>
      </w:pPr>
      <w:r w:rsidRPr="00BC1F01">
        <w:rPr>
          <w:b/>
          <w:bCs/>
          <w:i/>
          <w:iCs/>
          <w:szCs w:val="24"/>
        </w:rPr>
        <w:t xml:space="preserve"> (по данным </w:t>
      </w:r>
      <w:r w:rsidRPr="00BC1F01">
        <w:rPr>
          <w:b/>
          <w:i/>
          <w:szCs w:val="24"/>
        </w:rPr>
        <w:t xml:space="preserve">ФГБУ </w:t>
      </w:r>
      <w:r w:rsidRPr="00BC1F01">
        <w:rPr>
          <w:b/>
          <w:szCs w:val="24"/>
        </w:rPr>
        <w:t>«</w:t>
      </w:r>
      <w:proofErr w:type="spellStart"/>
      <w:proofErr w:type="gramStart"/>
      <w:r w:rsidRPr="00BC1F01">
        <w:rPr>
          <w:b/>
          <w:i/>
          <w:szCs w:val="24"/>
        </w:rPr>
        <w:t>Северо-Кавказское</w:t>
      </w:r>
      <w:proofErr w:type="spellEnd"/>
      <w:proofErr w:type="gramEnd"/>
      <w:r w:rsidRPr="00BC1F01">
        <w:rPr>
          <w:b/>
          <w:i/>
          <w:szCs w:val="24"/>
        </w:rPr>
        <w:t xml:space="preserve"> УГМС</w:t>
      </w:r>
      <w:r w:rsidRPr="00BC1F01">
        <w:rPr>
          <w:b/>
          <w:szCs w:val="24"/>
        </w:rPr>
        <w:t>»</w:t>
      </w:r>
      <w:r w:rsidRPr="00BC1F01">
        <w:rPr>
          <w:b/>
          <w:bCs/>
          <w:i/>
          <w:iCs/>
          <w:szCs w:val="24"/>
        </w:rPr>
        <w:t>)</w:t>
      </w:r>
    </w:p>
    <w:p w:rsidR="000747A4" w:rsidRPr="000747A4" w:rsidRDefault="000747A4" w:rsidP="000747A4">
      <w:pPr>
        <w:suppressAutoHyphens/>
        <w:rPr>
          <w:b/>
          <w:sz w:val="22"/>
          <w:szCs w:val="22"/>
        </w:rPr>
      </w:pPr>
      <w:r>
        <w:rPr>
          <w:b/>
        </w:rPr>
        <w:t xml:space="preserve">           </w:t>
      </w:r>
    </w:p>
    <w:p w:rsidR="000747A4" w:rsidRPr="000747A4" w:rsidRDefault="000747A4" w:rsidP="000747A4">
      <w:pPr>
        <w:suppressAutoHyphens/>
        <w:jc w:val="both"/>
        <w:rPr>
          <w:b/>
          <w:i/>
          <w:color w:val="000000"/>
          <w:sz w:val="22"/>
          <w:szCs w:val="22"/>
        </w:rPr>
      </w:pPr>
      <w:r w:rsidRPr="000747A4">
        <w:rPr>
          <w:b/>
          <w:i/>
          <w:color w:val="000000"/>
          <w:sz w:val="22"/>
          <w:szCs w:val="22"/>
        </w:rPr>
        <w:t xml:space="preserve">Сегодня  15.08.19 , а также 16.08.19г в период с 14:00 до 18:00 местами на территории Адыгеи ожидается сильная жара – температура воздуха достигнет </w:t>
      </w:r>
      <w:r w:rsidRPr="000747A4">
        <w:rPr>
          <w:b/>
          <w:i/>
          <w:sz w:val="22"/>
          <w:szCs w:val="22"/>
        </w:rPr>
        <w:t>39</w:t>
      </w:r>
      <w:r w:rsidRPr="000747A4">
        <w:rPr>
          <w:b/>
          <w:i/>
          <w:sz w:val="22"/>
          <w:szCs w:val="22"/>
          <w:vertAlign w:val="superscript"/>
        </w:rPr>
        <w:t>о</w:t>
      </w:r>
      <w:r w:rsidRPr="000747A4">
        <w:rPr>
          <w:b/>
          <w:i/>
          <w:sz w:val="22"/>
          <w:szCs w:val="22"/>
        </w:rPr>
        <w:t>С</w:t>
      </w:r>
      <w:r w:rsidRPr="000747A4">
        <w:rPr>
          <w:b/>
          <w:i/>
          <w:color w:val="000000"/>
          <w:sz w:val="22"/>
          <w:szCs w:val="22"/>
        </w:rPr>
        <w:t xml:space="preserve"> (ОЯ).</w:t>
      </w:r>
    </w:p>
    <w:p w:rsidR="000747A4" w:rsidRPr="000747A4" w:rsidRDefault="000747A4" w:rsidP="000747A4">
      <w:pPr>
        <w:suppressAutoHyphens/>
        <w:rPr>
          <w:b/>
          <w:bCs/>
          <w:color w:val="000000"/>
          <w:sz w:val="22"/>
          <w:szCs w:val="22"/>
        </w:rPr>
      </w:pPr>
    </w:p>
    <w:p w:rsidR="000747A4" w:rsidRPr="000747A4" w:rsidRDefault="000747A4" w:rsidP="000747A4">
      <w:pPr>
        <w:ind w:firstLine="680"/>
        <w:jc w:val="both"/>
        <w:rPr>
          <w:b/>
          <w:bCs/>
          <w:i/>
          <w:sz w:val="22"/>
          <w:szCs w:val="22"/>
        </w:rPr>
      </w:pPr>
      <w:r w:rsidRPr="000747A4">
        <w:rPr>
          <w:b/>
          <w:bCs/>
          <w:sz w:val="22"/>
          <w:szCs w:val="22"/>
        </w:rPr>
        <w:t>Прогнозируется:</w:t>
      </w:r>
      <w:r w:rsidRPr="000747A4">
        <w:rPr>
          <w:bCs/>
          <w:sz w:val="22"/>
          <w:szCs w:val="22"/>
        </w:rPr>
        <w:t xml:space="preserve"> </w:t>
      </w:r>
      <w:r w:rsidRPr="000747A4">
        <w:rPr>
          <w:sz w:val="22"/>
          <w:szCs w:val="22"/>
        </w:rPr>
        <w:t xml:space="preserve">возникновение чрезвычайных ситуаций не выше муниципального характера и происшествий, связанных с: выходом из строя объектов жизнеобеспечения в результате перегрева трансформаторных подстанций, авариями на автомобильном и железнодорожном транспорте в результате деформации асфальтового покрытия и железнодорожного полотна; </w:t>
      </w:r>
      <w:proofErr w:type="spellStart"/>
      <w:r w:rsidRPr="000747A4">
        <w:rPr>
          <w:bCs/>
          <w:sz w:val="22"/>
          <w:szCs w:val="22"/>
          <w:lang w:val="uk-UA"/>
        </w:rPr>
        <w:t>созданием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аварийных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ситуаций</w:t>
      </w:r>
      <w:proofErr w:type="spellEnd"/>
      <w:r w:rsidRPr="000747A4">
        <w:rPr>
          <w:bCs/>
          <w:sz w:val="22"/>
          <w:szCs w:val="22"/>
          <w:lang w:val="uk-UA"/>
        </w:rPr>
        <w:t xml:space="preserve"> на </w:t>
      </w:r>
      <w:proofErr w:type="spellStart"/>
      <w:r w:rsidRPr="000747A4">
        <w:rPr>
          <w:bCs/>
          <w:sz w:val="22"/>
          <w:szCs w:val="22"/>
          <w:lang w:val="uk-UA"/>
        </w:rPr>
        <w:t>транспорте</w:t>
      </w:r>
      <w:proofErr w:type="spellEnd"/>
      <w:r w:rsidRPr="000747A4">
        <w:rPr>
          <w:bCs/>
          <w:sz w:val="22"/>
          <w:szCs w:val="22"/>
          <w:lang w:val="uk-UA"/>
        </w:rPr>
        <w:t xml:space="preserve"> при </w:t>
      </w:r>
      <w:proofErr w:type="spellStart"/>
      <w:r w:rsidRPr="000747A4">
        <w:rPr>
          <w:bCs/>
          <w:sz w:val="22"/>
          <w:szCs w:val="22"/>
          <w:lang w:val="uk-UA"/>
        </w:rPr>
        <w:t>перевозке</w:t>
      </w:r>
      <w:proofErr w:type="spellEnd"/>
      <w:r w:rsidRPr="000747A4">
        <w:rPr>
          <w:bCs/>
          <w:sz w:val="22"/>
          <w:szCs w:val="22"/>
          <w:lang w:val="uk-UA"/>
        </w:rPr>
        <w:t xml:space="preserve"> АХОВ и </w:t>
      </w:r>
      <w:proofErr w:type="spellStart"/>
      <w:r w:rsidRPr="000747A4">
        <w:rPr>
          <w:bCs/>
          <w:sz w:val="22"/>
          <w:szCs w:val="22"/>
          <w:lang w:val="uk-UA"/>
        </w:rPr>
        <w:t>пожаро-</w:t>
      </w:r>
      <w:proofErr w:type="spellEnd"/>
      <w:r w:rsidRPr="000747A4">
        <w:rPr>
          <w:bCs/>
          <w:sz w:val="22"/>
          <w:szCs w:val="22"/>
          <w:lang w:val="uk-UA"/>
        </w:rPr>
        <w:t xml:space="preserve">, </w:t>
      </w:r>
      <w:proofErr w:type="spellStart"/>
      <w:r w:rsidRPr="000747A4">
        <w:rPr>
          <w:bCs/>
          <w:sz w:val="22"/>
          <w:szCs w:val="22"/>
          <w:lang w:val="uk-UA"/>
        </w:rPr>
        <w:t>взрывоопасных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веществ</w:t>
      </w:r>
      <w:proofErr w:type="spellEnd"/>
      <w:r w:rsidRPr="000747A4">
        <w:rPr>
          <w:bCs/>
          <w:sz w:val="22"/>
          <w:szCs w:val="22"/>
          <w:lang w:val="uk-UA"/>
        </w:rPr>
        <w:t xml:space="preserve">; </w:t>
      </w:r>
      <w:proofErr w:type="spellStart"/>
      <w:r w:rsidRPr="000747A4">
        <w:rPr>
          <w:bCs/>
          <w:sz w:val="22"/>
          <w:szCs w:val="22"/>
          <w:lang w:val="uk-UA"/>
        </w:rPr>
        <w:t>обострениями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сердечно-сосудистых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заболеваний</w:t>
      </w:r>
      <w:proofErr w:type="spellEnd"/>
      <w:r w:rsidRPr="000747A4">
        <w:rPr>
          <w:bCs/>
          <w:sz w:val="22"/>
          <w:szCs w:val="22"/>
          <w:lang w:val="uk-UA"/>
        </w:rPr>
        <w:t xml:space="preserve"> у </w:t>
      </w:r>
      <w:proofErr w:type="spellStart"/>
      <w:r w:rsidRPr="000747A4">
        <w:rPr>
          <w:bCs/>
          <w:sz w:val="22"/>
          <w:szCs w:val="22"/>
          <w:lang w:val="uk-UA"/>
        </w:rPr>
        <w:t>населения</w:t>
      </w:r>
      <w:proofErr w:type="spellEnd"/>
      <w:r w:rsidRPr="000747A4">
        <w:rPr>
          <w:bCs/>
          <w:sz w:val="22"/>
          <w:szCs w:val="22"/>
          <w:lang w:val="uk-UA"/>
        </w:rPr>
        <w:t xml:space="preserve">, </w:t>
      </w:r>
      <w:proofErr w:type="spellStart"/>
      <w:r w:rsidRPr="000747A4">
        <w:rPr>
          <w:bCs/>
          <w:sz w:val="22"/>
          <w:szCs w:val="22"/>
          <w:lang w:val="uk-UA"/>
        </w:rPr>
        <w:t>возможными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тепловыми</w:t>
      </w:r>
      <w:proofErr w:type="spellEnd"/>
      <w:r w:rsidRPr="000747A4">
        <w:rPr>
          <w:bCs/>
          <w:sz w:val="22"/>
          <w:szCs w:val="22"/>
          <w:lang w:val="uk-UA"/>
        </w:rPr>
        <w:t xml:space="preserve"> ударами; </w:t>
      </w:r>
      <w:proofErr w:type="spellStart"/>
      <w:r w:rsidRPr="000747A4">
        <w:rPr>
          <w:bCs/>
          <w:sz w:val="22"/>
          <w:szCs w:val="22"/>
          <w:lang w:val="uk-UA"/>
        </w:rPr>
        <w:t>гибелью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птиц</w:t>
      </w:r>
      <w:proofErr w:type="spellEnd"/>
      <w:r w:rsidRPr="000747A4">
        <w:rPr>
          <w:bCs/>
          <w:sz w:val="22"/>
          <w:szCs w:val="22"/>
          <w:lang w:val="uk-UA"/>
        </w:rPr>
        <w:t xml:space="preserve"> в </w:t>
      </w:r>
      <w:proofErr w:type="spellStart"/>
      <w:r w:rsidRPr="000747A4">
        <w:rPr>
          <w:bCs/>
          <w:sz w:val="22"/>
          <w:szCs w:val="22"/>
          <w:lang w:val="uk-UA"/>
        </w:rPr>
        <w:t>промышленном</w:t>
      </w:r>
      <w:proofErr w:type="spellEnd"/>
      <w:r w:rsidRPr="000747A4">
        <w:rPr>
          <w:bCs/>
          <w:sz w:val="22"/>
          <w:szCs w:val="22"/>
          <w:lang w:val="uk-UA"/>
        </w:rPr>
        <w:t xml:space="preserve"> </w:t>
      </w:r>
      <w:proofErr w:type="spellStart"/>
      <w:r w:rsidRPr="000747A4">
        <w:rPr>
          <w:bCs/>
          <w:sz w:val="22"/>
          <w:szCs w:val="22"/>
          <w:lang w:val="uk-UA"/>
        </w:rPr>
        <w:t>птицеводстве</w:t>
      </w:r>
      <w:proofErr w:type="spellEnd"/>
      <w:r w:rsidRPr="000747A4">
        <w:rPr>
          <w:bCs/>
          <w:sz w:val="22"/>
          <w:szCs w:val="22"/>
          <w:lang w:val="uk-UA"/>
        </w:rPr>
        <w:t xml:space="preserve">, </w:t>
      </w:r>
      <w:r w:rsidRPr="000747A4">
        <w:rPr>
          <w:sz w:val="22"/>
          <w:szCs w:val="22"/>
        </w:rPr>
        <w:t xml:space="preserve">пожарами на объектах экономики и в населенных пунктах, расположенных в пожароопасной зоне </w:t>
      </w:r>
      <w:r w:rsidRPr="000747A4">
        <w:rPr>
          <w:b/>
          <w:bCs/>
          <w:sz w:val="22"/>
          <w:szCs w:val="22"/>
        </w:rPr>
        <w:t>(</w:t>
      </w:r>
      <w:r w:rsidRPr="000747A4">
        <w:rPr>
          <w:b/>
          <w:bCs/>
          <w:i/>
          <w:sz w:val="22"/>
          <w:szCs w:val="22"/>
        </w:rPr>
        <w:t>Источник ЧС и происшествий – сильная жара).</w:t>
      </w:r>
    </w:p>
    <w:p w:rsidR="000747A4" w:rsidRPr="000747A4" w:rsidRDefault="000747A4" w:rsidP="000747A4">
      <w:pPr>
        <w:suppressAutoHyphens/>
        <w:rPr>
          <w:b/>
          <w:i/>
          <w:sz w:val="22"/>
          <w:szCs w:val="22"/>
        </w:rPr>
      </w:pPr>
    </w:p>
    <w:p w:rsidR="000747A4" w:rsidRPr="000747A4" w:rsidRDefault="000747A4" w:rsidP="000747A4">
      <w:pPr>
        <w:ind w:firstLine="708"/>
        <w:jc w:val="both"/>
        <w:rPr>
          <w:b/>
          <w:sz w:val="22"/>
          <w:szCs w:val="22"/>
        </w:rPr>
      </w:pPr>
      <w:r w:rsidRPr="000747A4">
        <w:rPr>
          <w:b/>
          <w:sz w:val="22"/>
          <w:szCs w:val="22"/>
        </w:rPr>
        <w:t>Для предупреждения и снижения последствий возможной ЧС рекомендуется:</w:t>
      </w:r>
    </w:p>
    <w:p w:rsidR="000747A4" w:rsidRPr="000747A4" w:rsidRDefault="000747A4" w:rsidP="000747A4">
      <w:pPr>
        <w:tabs>
          <w:tab w:val="left" w:pos="0"/>
        </w:tabs>
        <w:jc w:val="both"/>
        <w:rPr>
          <w:sz w:val="22"/>
          <w:szCs w:val="22"/>
        </w:rPr>
      </w:pPr>
      <w:r w:rsidRPr="000747A4">
        <w:rPr>
          <w:sz w:val="22"/>
          <w:szCs w:val="22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0747A4" w:rsidRPr="000747A4" w:rsidRDefault="000747A4" w:rsidP="000747A4">
      <w:pPr>
        <w:rPr>
          <w:sz w:val="22"/>
          <w:szCs w:val="22"/>
        </w:rPr>
      </w:pPr>
      <w:r w:rsidRPr="000747A4">
        <w:rPr>
          <w:sz w:val="22"/>
          <w:szCs w:val="22"/>
        </w:rPr>
        <w:t>2. Организовать мониторинг складывающейся обстановки.</w:t>
      </w:r>
    </w:p>
    <w:p w:rsidR="000747A4" w:rsidRPr="000747A4" w:rsidRDefault="000747A4" w:rsidP="000747A4">
      <w:pPr>
        <w:jc w:val="both"/>
        <w:rPr>
          <w:sz w:val="22"/>
          <w:szCs w:val="22"/>
        </w:rPr>
      </w:pPr>
      <w:r w:rsidRPr="000747A4">
        <w:rPr>
          <w:sz w:val="22"/>
          <w:szCs w:val="22"/>
        </w:rPr>
        <w:t>3. Привести  в готовность силы и средства для ликвидации последствий чрезвычайных ситуаций природного характера.</w:t>
      </w:r>
    </w:p>
    <w:p w:rsidR="000747A4" w:rsidRPr="000747A4" w:rsidRDefault="000747A4" w:rsidP="000747A4">
      <w:pPr>
        <w:jc w:val="both"/>
        <w:rPr>
          <w:sz w:val="22"/>
          <w:szCs w:val="22"/>
        </w:rPr>
      </w:pPr>
      <w:r w:rsidRPr="000747A4">
        <w:rPr>
          <w:rFonts w:eastAsia="font337"/>
          <w:bCs/>
          <w:sz w:val="22"/>
          <w:szCs w:val="22"/>
          <w:lang w:eastAsia="en-US"/>
        </w:rPr>
        <w:t>4. Организовать выполнение комплекса превентивных мероприятий по снижению риска возникновения чрезвычайных ситуаций и уменьшению их последствий</w:t>
      </w:r>
    </w:p>
    <w:p w:rsidR="000747A4" w:rsidRPr="000747A4" w:rsidRDefault="000747A4" w:rsidP="000747A4">
      <w:pPr>
        <w:jc w:val="both"/>
        <w:rPr>
          <w:sz w:val="22"/>
          <w:szCs w:val="22"/>
        </w:rPr>
      </w:pPr>
      <w:r w:rsidRPr="000747A4">
        <w:rPr>
          <w:sz w:val="22"/>
          <w:szCs w:val="22"/>
        </w:rPr>
        <w:t>5. Уточнить обеспеченность материально-техническими ресурсами, техническое состояние материально-технических средств;</w:t>
      </w:r>
    </w:p>
    <w:p w:rsidR="000747A4" w:rsidRPr="000747A4" w:rsidRDefault="000747A4" w:rsidP="000747A4">
      <w:pPr>
        <w:tabs>
          <w:tab w:val="left" w:pos="0"/>
        </w:tabs>
        <w:suppressAutoHyphens/>
        <w:jc w:val="both"/>
        <w:rPr>
          <w:rFonts w:eastAsia="Calibri"/>
          <w:sz w:val="22"/>
          <w:szCs w:val="22"/>
          <w:lang w:eastAsia="en-US"/>
        </w:rPr>
      </w:pPr>
      <w:r w:rsidRPr="000747A4">
        <w:rPr>
          <w:rFonts w:eastAsia="Calibri"/>
          <w:sz w:val="22"/>
          <w:szCs w:val="22"/>
          <w:lang w:eastAsia="en-US"/>
        </w:rPr>
        <w:t>6. Рекомендовать организациям энергоснабжения усилить контроль над функционированием трансформаторных подстанций, линий электропередач и технологического оборудования;</w:t>
      </w:r>
    </w:p>
    <w:p w:rsidR="000747A4" w:rsidRPr="000747A4" w:rsidRDefault="000747A4" w:rsidP="000747A4">
      <w:pPr>
        <w:keepNext/>
        <w:keepLines/>
        <w:contextualSpacing/>
        <w:jc w:val="both"/>
        <w:rPr>
          <w:rFonts w:eastAsia="font337"/>
          <w:bCs/>
          <w:sz w:val="22"/>
          <w:szCs w:val="22"/>
          <w:lang w:eastAsia="en-US"/>
        </w:rPr>
      </w:pPr>
      <w:r w:rsidRPr="000747A4">
        <w:rPr>
          <w:rFonts w:eastAsia="Calibri"/>
          <w:sz w:val="22"/>
          <w:szCs w:val="22"/>
          <w:lang w:eastAsia="en-US"/>
        </w:rPr>
        <w:t>7. Совместно с местными органами власти и подразделениями ГИБДД, продолжить реализацию мер по предупреждению возникновения ЧС и аварийных ситуаций на автомобильных трассах, в том числе информирования населения о состоянии дорожного покрытия, плотности потоков дорожного движения на участках автотрасс в учащенном режиме;</w:t>
      </w:r>
    </w:p>
    <w:p w:rsidR="000747A4" w:rsidRPr="000747A4" w:rsidRDefault="000747A4" w:rsidP="000747A4">
      <w:pPr>
        <w:tabs>
          <w:tab w:val="left" w:pos="0"/>
        </w:tabs>
        <w:suppressAutoHyphens/>
        <w:jc w:val="both"/>
        <w:rPr>
          <w:rFonts w:eastAsia="font337"/>
          <w:bCs/>
          <w:sz w:val="22"/>
          <w:szCs w:val="22"/>
          <w:lang w:eastAsia="en-US"/>
        </w:rPr>
      </w:pPr>
      <w:r w:rsidRPr="000747A4">
        <w:rPr>
          <w:rFonts w:eastAsia="font337"/>
          <w:bCs/>
          <w:sz w:val="22"/>
          <w:szCs w:val="22"/>
          <w:lang w:eastAsia="en-US"/>
        </w:rPr>
        <w:t>8. Усилить контроль над соблюдениями мер безопасности при транспортировке АХОВ и взрывоопасных веществ на авт</w:t>
      </w:r>
      <w:proofErr w:type="gramStart"/>
      <w:r w:rsidRPr="000747A4">
        <w:rPr>
          <w:rFonts w:eastAsia="font337"/>
          <w:bCs/>
          <w:sz w:val="22"/>
          <w:szCs w:val="22"/>
          <w:lang w:eastAsia="en-US"/>
        </w:rPr>
        <w:t>о-</w:t>
      </w:r>
      <w:proofErr w:type="gramEnd"/>
      <w:r w:rsidRPr="000747A4">
        <w:rPr>
          <w:rFonts w:eastAsia="font337"/>
          <w:bCs/>
          <w:sz w:val="22"/>
          <w:szCs w:val="22"/>
          <w:lang w:eastAsia="en-US"/>
        </w:rPr>
        <w:t xml:space="preserve"> и железнодорожном транспорте;</w:t>
      </w:r>
    </w:p>
    <w:p w:rsidR="000747A4" w:rsidRPr="000747A4" w:rsidRDefault="000747A4" w:rsidP="000747A4">
      <w:pPr>
        <w:tabs>
          <w:tab w:val="left" w:pos="0"/>
        </w:tabs>
        <w:suppressAutoHyphens/>
        <w:jc w:val="both"/>
        <w:rPr>
          <w:rFonts w:eastAsia="font337"/>
          <w:bCs/>
          <w:sz w:val="22"/>
          <w:szCs w:val="22"/>
          <w:lang w:eastAsia="en-US"/>
        </w:rPr>
      </w:pPr>
      <w:r w:rsidRPr="000747A4">
        <w:rPr>
          <w:rFonts w:eastAsia="font337"/>
          <w:bCs/>
          <w:sz w:val="22"/>
          <w:szCs w:val="22"/>
          <w:lang w:eastAsia="en-US"/>
        </w:rPr>
        <w:t>9. Усилить меры безопасности на химических и взрывоопасных объектах;</w:t>
      </w:r>
    </w:p>
    <w:p w:rsidR="000747A4" w:rsidRPr="000747A4" w:rsidRDefault="000747A4" w:rsidP="000747A4">
      <w:pPr>
        <w:tabs>
          <w:tab w:val="left" w:pos="0"/>
        </w:tabs>
        <w:suppressAutoHyphens/>
        <w:jc w:val="both"/>
        <w:rPr>
          <w:rFonts w:eastAsia="font337"/>
          <w:bCs/>
          <w:sz w:val="22"/>
          <w:szCs w:val="22"/>
          <w:lang w:eastAsia="en-US"/>
        </w:rPr>
      </w:pPr>
      <w:r w:rsidRPr="000747A4">
        <w:rPr>
          <w:rFonts w:eastAsia="font337"/>
          <w:bCs/>
          <w:sz w:val="22"/>
          <w:szCs w:val="22"/>
          <w:lang w:eastAsia="en-US"/>
        </w:rPr>
        <w:t>10. Поддерживать в готовности силы и средства для ликвидации последствий чрезвычайных ситуаций природного и техногенного характера;</w:t>
      </w:r>
    </w:p>
    <w:p w:rsidR="000747A4" w:rsidRPr="000747A4" w:rsidRDefault="000747A4" w:rsidP="000747A4">
      <w:pPr>
        <w:tabs>
          <w:tab w:val="left" w:pos="0"/>
        </w:tabs>
        <w:suppressAutoHyphens/>
        <w:jc w:val="both"/>
        <w:rPr>
          <w:rFonts w:eastAsia="font337"/>
          <w:bCs/>
          <w:sz w:val="22"/>
          <w:szCs w:val="22"/>
          <w:lang w:eastAsia="en-US"/>
        </w:rPr>
      </w:pPr>
      <w:r w:rsidRPr="000747A4">
        <w:rPr>
          <w:rFonts w:eastAsia="font337"/>
          <w:bCs/>
          <w:sz w:val="22"/>
          <w:szCs w:val="22"/>
          <w:lang w:eastAsia="en-US"/>
        </w:rPr>
        <w:t>11. Обеспечить готовность бригад скорой медицинской помощи к увеличению числа пострадавших от теплового удара;</w:t>
      </w:r>
    </w:p>
    <w:p w:rsidR="000747A4" w:rsidRPr="000F1134" w:rsidRDefault="000747A4" w:rsidP="000747A4">
      <w:pPr>
        <w:pStyle w:val="a5"/>
        <w:tabs>
          <w:tab w:val="left" w:pos="708"/>
        </w:tabs>
      </w:pPr>
    </w:p>
    <w:p w:rsidR="000747A4" w:rsidRPr="0073771F" w:rsidRDefault="000747A4" w:rsidP="000747A4">
      <w:pPr>
        <w:tabs>
          <w:tab w:val="left" w:pos="0"/>
          <w:tab w:val="left" w:pos="8865"/>
        </w:tabs>
        <w:jc w:val="both"/>
        <w:rPr>
          <w:smallCaps/>
          <w:sz w:val="22"/>
          <w:szCs w:val="22"/>
        </w:rPr>
      </w:pPr>
    </w:p>
    <w:p w:rsidR="00C0220F" w:rsidRDefault="00C0220F"/>
    <w:sectPr w:rsidR="00C0220F" w:rsidSect="002859A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47A4"/>
    <w:rsid w:val="000747A4"/>
    <w:rsid w:val="002859A4"/>
    <w:rsid w:val="00421F29"/>
    <w:rsid w:val="00BA3578"/>
    <w:rsid w:val="00C0220F"/>
    <w:rsid w:val="00D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747A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0747A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0747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0747A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747A4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074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</cp:revision>
  <dcterms:created xsi:type="dcterms:W3CDTF">2019-08-15T07:40:00Z</dcterms:created>
  <dcterms:modified xsi:type="dcterms:W3CDTF">2019-08-15T13:41:00Z</dcterms:modified>
</cp:coreProperties>
</file>